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AD70" w14:textId="77777777" w:rsidR="00E20BA2" w:rsidRPr="009F4BDC" w:rsidRDefault="00E20BA2" w:rsidP="00E20BA2">
      <w:pPr>
        <w:rPr>
          <w:b/>
          <w:bCs/>
          <w:sz w:val="44"/>
          <w:szCs w:val="44"/>
        </w:rPr>
      </w:pPr>
      <w:r w:rsidRPr="009F4BDC">
        <w:rPr>
          <w:b/>
          <w:bCs/>
          <w:sz w:val="44"/>
          <w:szCs w:val="44"/>
        </w:rPr>
        <w:t>MATURITNÍ OKRUHY – KOSMETIKA</w:t>
      </w:r>
    </w:p>
    <w:p w14:paraId="35A1061C" w14:textId="77777777" w:rsidR="009F4BDC" w:rsidRDefault="009F4BDC" w:rsidP="00E20BA2">
      <w:pPr>
        <w:rPr>
          <w:b/>
          <w:bCs/>
          <w:sz w:val="28"/>
          <w:szCs w:val="28"/>
        </w:rPr>
      </w:pPr>
    </w:p>
    <w:p w14:paraId="52CF485A" w14:textId="3931A95F" w:rsidR="00E20BA2" w:rsidRPr="009F4BDC" w:rsidRDefault="00E20BA2" w:rsidP="00E20BA2">
      <w:pPr>
        <w:rPr>
          <w:b/>
          <w:bCs/>
          <w:sz w:val="32"/>
          <w:szCs w:val="32"/>
        </w:rPr>
      </w:pPr>
      <w:r w:rsidRPr="009F4BDC">
        <w:rPr>
          <w:b/>
          <w:bCs/>
          <w:sz w:val="32"/>
          <w:szCs w:val="32"/>
        </w:rPr>
        <w:t xml:space="preserve">1. </w:t>
      </w:r>
      <w:r w:rsidR="005A0F4B">
        <w:rPr>
          <w:b/>
          <w:bCs/>
          <w:sz w:val="32"/>
          <w:szCs w:val="32"/>
        </w:rPr>
        <w:t>A</w:t>
      </w:r>
      <w:r w:rsidRPr="009F4BDC">
        <w:rPr>
          <w:b/>
          <w:bCs/>
          <w:sz w:val="32"/>
          <w:szCs w:val="32"/>
        </w:rPr>
        <w:t>natomi</w:t>
      </w:r>
      <w:r w:rsidR="003D2C0A">
        <w:rPr>
          <w:b/>
          <w:bCs/>
          <w:sz w:val="32"/>
          <w:szCs w:val="32"/>
        </w:rPr>
        <w:t>e</w:t>
      </w:r>
      <w:r w:rsidRPr="009F4BDC">
        <w:rPr>
          <w:b/>
          <w:bCs/>
          <w:sz w:val="32"/>
          <w:szCs w:val="32"/>
        </w:rPr>
        <w:t xml:space="preserve"> kůže </w:t>
      </w:r>
    </w:p>
    <w:p w14:paraId="1FCBB18D" w14:textId="5C05762E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Charakterizujte jednotlivé vrstvy pokožky, buněčné elementy, struktura škáry, výživa jednotlivých vrstev kůže a inervace </w:t>
      </w:r>
    </w:p>
    <w:p w14:paraId="646722E5" w14:textId="77777777" w:rsidR="00E20BA2" w:rsidRPr="00E20BA2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Kosmetické suroviny</w:t>
      </w:r>
    </w:p>
    <w:p w14:paraId="63B29FA1" w14:textId="20FDE89F" w:rsidR="00E20BA2" w:rsidRPr="009F4BDC" w:rsidRDefault="00E20BA2" w:rsidP="00E20BA2">
      <w:pPr>
        <w:rPr>
          <w:b/>
          <w:bCs/>
          <w:sz w:val="32"/>
          <w:szCs w:val="32"/>
        </w:rPr>
      </w:pPr>
      <w:r w:rsidRPr="009F4BDC">
        <w:rPr>
          <w:b/>
          <w:bCs/>
          <w:sz w:val="32"/>
          <w:szCs w:val="32"/>
        </w:rPr>
        <w:t xml:space="preserve">2. </w:t>
      </w:r>
      <w:r w:rsidR="005A0F4B">
        <w:rPr>
          <w:b/>
          <w:bCs/>
          <w:sz w:val="32"/>
          <w:szCs w:val="32"/>
        </w:rPr>
        <w:t>K</w:t>
      </w:r>
      <w:r w:rsidRPr="009F4BDC">
        <w:rPr>
          <w:b/>
          <w:bCs/>
          <w:sz w:val="32"/>
          <w:szCs w:val="32"/>
        </w:rPr>
        <w:t>ožn</w:t>
      </w:r>
      <w:r w:rsidR="003D2C0A">
        <w:rPr>
          <w:b/>
          <w:bCs/>
          <w:sz w:val="32"/>
          <w:szCs w:val="32"/>
        </w:rPr>
        <w:t>í</w:t>
      </w:r>
      <w:r w:rsidRPr="009F4BDC">
        <w:rPr>
          <w:b/>
          <w:bCs/>
          <w:sz w:val="32"/>
          <w:szCs w:val="32"/>
        </w:rPr>
        <w:t xml:space="preserve"> adnex</w:t>
      </w:r>
      <w:r w:rsidR="005A0F4B">
        <w:rPr>
          <w:b/>
          <w:bCs/>
          <w:sz w:val="32"/>
          <w:szCs w:val="32"/>
        </w:rPr>
        <w:t>a</w:t>
      </w:r>
    </w:p>
    <w:p w14:paraId="56A2C7AB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Složení, způsob uložení, funkce </w:t>
      </w:r>
    </w:p>
    <w:p w14:paraId="3DD2BF57" w14:textId="77777777" w:rsidR="00E20BA2" w:rsidRPr="00E20BA2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péči o vlasy</w:t>
      </w:r>
    </w:p>
    <w:p w14:paraId="59034CBD" w14:textId="77777777" w:rsidR="00E20BA2" w:rsidRPr="009F4BDC" w:rsidRDefault="00E20BA2" w:rsidP="00E20BA2">
      <w:pPr>
        <w:rPr>
          <w:b/>
          <w:bCs/>
          <w:sz w:val="32"/>
          <w:szCs w:val="32"/>
        </w:rPr>
      </w:pPr>
      <w:r w:rsidRPr="009F4BDC">
        <w:rPr>
          <w:b/>
          <w:bCs/>
          <w:sz w:val="32"/>
          <w:szCs w:val="32"/>
        </w:rPr>
        <w:t xml:space="preserve">3. Fyziologie kůže </w:t>
      </w:r>
    </w:p>
    <w:p w14:paraId="6EA3CA38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>- Ochranná, termoregulační, smyslová, sekreční, resorpční, respirační a depotní</w:t>
      </w:r>
    </w:p>
    <w:p w14:paraId="1C91C533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Uveďte, jaké složky kůže tyto funkce ovlivňují </w:t>
      </w:r>
    </w:p>
    <w:p w14:paraId="1F46FCF0" w14:textId="77777777" w:rsidR="00E20BA2" w:rsidRPr="00E20BA2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Barviva</w:t>
      </w:r>
    </w:p>
    <w:p w14:paraId="01623AA3" w14:textId="7350E608" w:rsidR="00E20BA2" w:rsidRPr="009F4BDC" w:rsidRDefault="00E20BA2" w:rsidP="00E20BA2">
      <w:pPr>
        <w:rPr>
          <w:b/>
          <w:bCs/>
          <w:sz w:val="32"/>
          <w:szCs w:val="32"/>
        </w:rPr>
      </w:pPr>
      <w:r w:rsidRPr="009F4BDC">
        <w:rPr>
          <w:b/>
          <w:bCs/>
          <w:sz w:val="32"/>
          <w:szCs w:val="32"/>
        </w:rPr>
        <w:t>4.</w:t>
      </w:r>
      <w:r w:rsidR="005A0F4B">
        <w:rPr>
          <w:b/>
          <w:bCs/>
          <w:sz w:val="32"/>
          <w:szCs w:val="32"/>
        </w:rPr>
        <w:t xml:space="preserve"> V</w:t>
      </w:r>
      <w:r w:rsidRPr="009F4BDC">
        <w:rPr>
          <w:b/>
          <w:bCs/>
          <w:sz w:val="32"/>
          <w:szCs w:val="32"/>
        </w:rPr>
        <w:t xml:space="preserve">zhled kůže </w:t>
      </w:r>
    </w:p>
    <w:p w14:paraId="30704294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Kožní rýhy, vrásky, zbarvení, tloušťka, topografie a stárnutí kůže </w:t>
      </w:r>
    </w:p>
    <w:p w14:paraId="4E94C44F" w14:textId="7A01FF22" w:rsidR="009F4BDC" w:rsidRPr="005A0F4B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vyhlazující pleť</w:t>
      </w:r>
    </w:p>
    <w:p w14:paraId="1A333785" w14:textId="49D99B1D" w:rsidR="00E20BA2" w:rsidRPr="009F4BDC" w:rsidRDefault="005A0F4B" w:rsidP="00E20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="00E20BA2" w:rsidRPr="009F4BDC">
        <w:rPr>
          <w:b/>
          <w:bCs/>
          <w:sz w:val="32"/>
          <w:szCs w:val="32"/>
        </w:rPr>
        <w:t xml:space="preserve">. Péče o ruce </w:t>
      </w:r>
    </w:p>
    <w:p w14:paraId="39E5B272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Charakterizujte nehet, jeho složení, příčiny a projevy onemocnění </w:t>
      </w:r>
    </w:p>
    <w:p w14:paraId="3BFBA40B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Uveďte technologický postup při manikúře, pomůcky, přípravky, včetně nadstandardní </w:t>
      </w:r>
    </w:p>
    <w:p w14:paraId="3FD111AA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>péče – masáž, zábaly, lakování, zdobení…</w:t>
      </w:r>
    </w:p>
    <w:p w14:paraId="3D3D59C1" w14:textId="77777777" w:rsidR="005A0F4B" w:rsidRDefault="00E20BA2" w:rsidP="00D913FB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pro pěstění nehtů</w:t>
      </w:r>
    </w:p>
    <w:p w14:paraId="7228A392" w14:textId="77777777" w:rsidR="005A0F4B" w:rsidRDefault="005A0F4B" w:rsidP="00D913FB">
      <w:pPr>
        <w:rPr>
          <w:color w:val="D86DCB" w:themeColor="accent5" w:themeTint="99"/>
          <w:sz w:val="28"/>
          <w:szCs w:val="28"/>
        </w:rPr>
      </w:pPr>
    </w:p>
    <w:p w14:paraId="61786A83" w14:textId="77777777" w:rsidR="005A0F4B" w:rsidRDefault="005A0F4B" w:rsidP="00D913FB">
      <w:pPr>
        <w:rPr>
          <w:color w:val="D86DCB" w:themeColor="accent5" w:themeTint="99"/>
          <w:sz w:val="28"/>
          <w:szCs w:val="28"/>
        </w:rPr>
      </w:pPr>
    </w:p>
    <w:p w14:paraId="78649ED9" w14:textId="45B415AF" w:rsidR="00D913FB" w:rsidRPr="005A0F4B" w:rsidRDefault="005A0F4B" w:rsidP="00D913FB">
      <w:pPr>
        <w:rPr>
          <w:color w:val="D86DCB" w:themeColor="accent5" w:themeTint="99"/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>6</w:t>
      </w:r>
      <w:r w:rsidR="00D913FB" w:rsidRPr="008766DB">
        <w:rPr>
          <w:b/>
          <w:bCs/>
          <w:sz w:val="32"/>
          <w:szCs w:val="32"/>
        </w:rPr>
        <w:t>. Péče o nohy</w:t>
      </w:r>
    </w:p>
    <w:p w14:paraId="472EE8C9" w14:textId="77777777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Technologický postup při pedikúře, pomůcky, sterilizace a dezinfekce </w:t>
      </w:r>
    </w:p>
    <w:p w14:paraId="6DA54DE5" w14:textId="77777777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>- Koupele, ošetření defektů, ortopedické pomůcky, prevence onemocnění, pohybová cvičení, diagnostický záznam</w:t>
      </w:r>
    </w:p>
    <w:p w14:paraId="5E8E9ACE" w14:textId="1176DE96" w:rsidR="00D913F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pro pedikúru</w:t>
      </w:r>
    </w:p>
    <w:p w14:paraId="47BCA80D" w14:textId="2078BBFD" w:rsidR="005A0F4B" w:rsidRPr="009F4BDC" w:rsidRDefault="005A0F4B" w:rsidP="005A0F4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</w:t>
      </w:r>
      <w:r w:rsidRPr="009F4BDC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Kosmetická provozovna, hygienické předpisy </w:t>
      </w:r>
      <w:r w:rsidRPr="009F4BDC">
        <w:rPr>
          <w:b/>
          <w:bCs/>
          <w:sz w:val="32"/>
          <w:szCs w:val="32"/>
        </w:rPr>
        <w:t xml:space="preserve"> </w:t>
      </w:r>
    </w:p>
    <w:p w14:paraId="2B87D1DE" w14:textId="47D1DC0D" w:rsidR="005A0F4B" w:rsidRPr="00E20BA2" w:rsidRDefault="005A0F4B" w:rsidP="005A0F4B">
      <w:pPr>
        <w:rPr>
          <w:sz w:val="28"/>
          <w:szCs w:val="28"/>
        </w:rPr>
      </w:pPr>
      <w:r w:rsidRPr="00E20BA2">
        <w:rPr>
          <w:sz w:val="28"/>
          <w:szCs w:val="28"/>
        </w:rPr>
        <w:t>-</w:t>
      </w:r>
      <w:r>
        <w:rPr>
          <w:sz w:val="28"/>
          <w:szCs w:val="28"/>
        </w:rPr>
        <w:t xml:space="preserve"> H</w:t>
      </w:r>
      <w:r w:rsidRPr="00E20BA2">
        <w:rPr>
          <w:sz w:val="28"/>
          <w:szCs w:val="28"/>
        </w:rPr>
        <w:t xml:space="preserve">ygienické minimum pro pracovníky provozoven služeb, </w:t>
      </w:r>
      <w:r>
        <w:rPr>
          <w:sz w:val="28"/>
          <w:szCs w:val="28"/>
        </w:rPr>
        <w:t>vybavení provozovny, požární ochrana, BOZP, provozní řád, úklid provozovny, nakládání s odpadem, nakládání s prádlem, péče o zákazníka, kartotéční záznam a GDPR</w:t>
      </w:r>
    </w:p>
    <w:p w14:paraId="4FB0ABD3" w14:textId="7E91CCBD" w:rsidR="005A0F4B" w:rsidRDefault="005A0F4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Dezinfekční a sterilizační prostředky</w:t>
      </w:r>
    </w:p>
    <w:p w14:paraId="20EEB3D0" w14:textId="4865A5AE" w:rsidR="00D913FB" w:rsidRPr="008766DB" w:rsidRDefault="00D913FB" w:rsidP="00D913FB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 xml:space="preserve">8. </w:t>
      </w:r>
      <w:r w:rsidR="005A0F4B">
        <w:rPr>
          <w:b/>
          <w:bCs/>
          <w:sz w:val="32"/>
          <w:szCs w:val="32"/>
        </w:rPr>
        <w:t>K</w:t>
      </w:r>
      <w:r w:rsidRPr="008766DB">
        <w:rPr>
          <w:b/>
          <w:bCs/>
          <w:sz w:val="32"/>
          <w:szCs w:val="32"/>
        </w:rPr>
        <w:t>osmetická diagnóza</w:t>
      </w:r>
    </w:p>
    <w:p w14:paraId="0074EC56" w14:textId="60638D74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Důvod tohoto úkonu, vysvětlete tato základní kritéria – promaštění, tonus a </w:t>
      </w:r>
      <w:r w:rsidR="005A0F4B" w:rsidRPr="00E20BA2">
        <w:rPr>
          <w:sz w:val="28"/>
          <w:szCs w:val="28"/>
        </w:rPr>
        <w:t>turgor, vrásky</w:t>
      </w:r>
      <w:r w:rsidRPr="00E20BA2">
        <w:rPr>
          <w:sz w:val="28"/>
          <w:szCs w:val="28"/>
        </w:rPr>
        <w:t xml:space="preserve">, reaktivita, </w:t>
      </w:r>
      <w:proofErr w:type="spellStart"/>
      <w:r w:rsidRPr="00E20BA2">
        <w:rPr>
          <w:sz w:val="28"/>
          <w:szCs w:val="28"/>
        </w:rPr>
        <w:t>fotoreaktivita</w:t>
      </w:r>
      <w:proofErr w:type="spellEnd"/>
      <w:r w:rsidRPr="00E20BA2">
        <w:rPr>
          <w:sz w:val="28"/>
          <w:szCs w:val="28"/>
        </w:rPr>
        <w:t xml:space="preserve"> a barva kůže</w:t>
      </w:r>
    </w:p>
    <w:p w14:paraId="74BD6593" w14:textId="02034B8C" w:rsidR="00D913F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Gely</w:t>
      </w:r>
    </w:p>
    <w:p w14:paraId="00593FCE" w14:textId="633517A8" w:rsidR="00D913FB" w:rsidRPr="008766DB" w:rsidRDefault="00D913FB" w:rsidP="00D913FB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 xml:space="preserve">9. </w:t>
      </w:r>
      <w:r w:rsidR="005A0F4B">
        <w:rPr>
          <w:b/>
          <w:bCs/>
          <w:sz w:val="32"/>
          <w:szCs w:val="32"/>
        </w:rPr>
        <w:t xml:space="preserve">Vady a </w:t>
      </w:r>
      <w:r w:rsidRPr="008766DB">
        <w:rPr>
          <w:b/>
          <w:bCs/>
          <w:sz w:val="32"/>
          <w:szCs w:val="32"/>
        </w:rPr>
        <w:t>odchylky od normy</w:t>
      </w:r>
    </w:p>
    <w:p w14:paraId="7AF16234" w14:textId="2A433427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Krevní a pigmentové névy, milia, bradavice, </w:t>
      </w:r>
      <w:proofErr w:type="spellStart"/>
      <w:r w:rsidRPr="00E20BA2">
        <w:rPr>
          <w:sz w:val="28"/>
          <w:szCs w:val="28"/>
        </w:rPr>
        <w:t>xantelazma</w:t>
      </w:r>
      <w:proofErr w:type="spellEnd"/>
      <w:r w:rsidRPr="00E20BA2">
        <w:rPr>
          <w:sz w:val="28"/>
          <w:szCs w:val="28"/>
        </w:rPr>
        <w:t>,</w:t>
      </w:r>
      <w:r w:rsidR="005A0F4B">
        <w:rPr>
          <w:sz w:val="28"/>
          <w:szCs w:val="28"/>
        </w:rPr>
        <w:t xml:space="preserve"> senilní keratózy, kožní růžek, </w:t>
      </w:r>
      <w:r w:rsidRPr="00E20BA2">
        <w:rPr>
          <w:sz w:val="28"/>
          <w:szCs w:val="28"/>
        </w:rPr>
        <w:t xml:space="preserve">jizvy, drobné kožní nádory, poruchy pigmentace, </w:t>
      </w:r>
      <w:r w:rsidR="005A0F4B">
        <w:rPr>
          <w:sz w:val="28"/>
          <w:szCs w:val="28"/>
        </w:rPr>
        <w:t xml:space="preserve">poruchy ovlasení, poruchy pocení, </w:t>
      </w:r>
      <w:proofErr w:type="spellStart"/>
      <w:r w:rsidR="005A0F4B">
        <w:rPr>
          <w:sz w:val="28"/>
          <w:szCs w:val="28"/>
        </w:rPr>
        <w:t>tetováž</w:t>
      </w:r>
      <w:proofErr w:type="spellEnd"/>
    </w:p>
    <w:p w14:paraId="376D8A23" w14:textId="5F924D07" w:rsidR="00D913F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proti pocení a zápachu</w:t>
      </w:r>
    </w:p>
    <w:p w14:paraId="7B8A8F20" w14:textId="7B88C332" w:rsidR="00D913FB" w:rsidRPr="008766DB" w:rsidRDefault="00D913FB" w:rsidP="00D913FB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10. Onemocnění mazových žláz</w:t>
      </w:r>
    </w:p>
    <w:p w14:paraId="0DA1CA98" w14:textId="644E8B48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</w:t>
      </w:r>
      <w:proofErr w:type="spellStart"/>
      <w:r w:rsidRPr="00E20BA2">
        <w:rPr>
          <w:sz w:val="28"/>
          <w:szCs w:val="28"/>
        </w:rPr>
        <w:t>Seboroická</w:t>
      </w:r>
      <w:proofErr w:type="spellEnd"/>
      <w:r w:rsidRPr="00E20BA2">
        <w:rPr>
          <w:sz w:val="28"/>
          <w:szCs w:val="28"/>
        </w:rPr>
        <w:t xml:space="preserve"> dermatitida, akné, </w:t>
      </w:r>
      <w:r w:rsidR="005A0F4B">
        <w:rPr>
          <w:sz w:val="28"/>
          <w:szCs w:val="28"/>
        </w:rPr>
        <w:t>růžovka</w:t>
      </w:r>
      <w:r w:rsidRPr="00E20BA2">
        <w:rPr>
          <w:sz w:val="28"/>
          <w:szCs w:val="28"/>
        </w:rPr>
        <w:t xml:space="preserve">, </w:t>
      </w:r>
      <w:proofErr w:type="spellStart"/>
      <w:r w:rsidRPr="00E20BA2">
        <w:rPr>
          <w:sz w:val="28"/>
          <w:szCs w:val="28"/>
        </w:rPr>
        <w:t>periorální</w:t>
      </w:r>
      <w:proofErr w:type="spellEnd"/>
      <w:r w:rsidRPr="00E20BA2">
        <w:rPr>
          <w:sz w:val="28"/>
          <w:szCs w:val="28"/>
        </w:rPr>
        <w:t xml:space="preserve"> dermatitida, folikulitida, furunkl</w:t>
      </w:r>
    </w:p>
    <w:p w14:paraId="3B6DBA22" w14:textId="1910D62A" w:rsidR="00D913F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Lipidy (dělení lipidů, živočišné tuky, vosky)</w:t>
      </w:r>
    </w:p>
    <w:p w14:paraId="44A50A9B" w14:textId="77777777" w:rsidR="008766DB" w:rsidRDefault="008766DB" w:rsidP="00D913FB">
      <w:pPr>
        <w:rPr>
          <w:b/>
          <w:bCs/>
          <w:sz w:val="28"/>
          <w:szCs w:val="28"/>
        </w:rPr>
      </w:pPr>
    </w:p>
    <w:p w14:paraId="07C04E99" w14:textId="77777777" w:rsidR="008766DB" w:rsidRDefault="008766DB" w:rsidP="00D913FB">
      <w:pPr>
        <w:rPr>
          <w:b/>
          <w:bCs/>
          <w:sz w:val="28"/>
          <w:szCs w:val="28"/>
        </w:rPr>
      </w:pPr>
    </w:p>
    <w:p w14:paraId="043A37F3" w14:textId="77777777" w:rsidR="008766DB" w:rsidRDefault="008766DB" w:rsidP="00D913FB">
      <w:pPr>
        <w:rPr>
          <w:b/>
          <w:bCs/>
          <w:sz w:val="28"/>
          <w:szCs w:val="28"/>
        </w:rPr>
      </w:pPr>
    </w:p>
    <w:p w14:paraId="69B333F0" w14:textId="2E40214F" w:rsidR="00D913FB" w:rsidRPr="008766DB" w:rsidRDefault="00D913FB" w:rsidP="00D913FB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lastRenderedPageBreak/>
        <w:t>1</w:t>
      </w:r>
      <w:r w:rsidR="0087116C" w:rsidRPr="008766DB">
        <w:rPr>
          <w:b/>
          <w:bCs/>
          <w:sz w:val="32"/>
          <w:szCs w:val="32"/>
        </w:rPr>
        <w:t>1</w:t>
      </w:r>
      <w:r w:rsidRPr="008766DB">
        <w:rPr>
          <w:b/>
          <w:bCs/>
          <w:sz w:val="32"/>
          <w:szCs w:val="32"/>
        </w:rPr>
        <w:t xml:space="preserve">. </w:t>
      </w:r>
      <w:r w:rsidR="005A0F4B">
        <w:rPr>
          <w:b/>
          <w:bCs/>
          <w:sz w:val="32"/>
          <w:szCs w:val="32"/>
        </w:rPr>
        <w:t>V</w:t>
      </w:r>
      <w:r w:rsidRPr="008766DB">
        <w:rPr>
          <w:b/>
          <w:bCs/>
          <w:sz w:val="32"/>
          <w:szCs w:val="32"/>
        </w:rPr>
        <w:t>nitřn</w:t>
      </w:r>
      <w:r w:rsidR="005A0F4B">
        <w:rPr>
          <w:b/>
          <w:bCs/>
          <w:sz w:val="32"/>
          <w:szCs w:val="32"/>
        </w:rPr>
        <w:t xml:space="preserve">í </w:t>
      </w:r>
      <w:r w:rsidRPr="008766DB">
        <w:rPr>
          <w:b/>
          <w:bCs/>
          <w:sz w:val="32"/>
          <w:szCs w:val="32"/>
        </w:rPr>
        <w:t>vliv</w:t>
      </w:r>
      <w:r w:rsidR="005A0F4B">
        <w:rPr>
          <w:b/>
          <w:bCs/>
          <w:sz w:val="32"/>
          <w:szCs w:val="32"/>
        </w:rPr>
        <w:t>y působící</w:t>
      </w:r>
      <w:r w:rsidRPr="008766DB">
        <w:rPr>
          <w:b/>
          <w:bCs/>
          <w:sz w:val="32"/>
          <w:szCs w:val="32"/>
        </w:rPr>
        <w:t xml:space="preserve"> na stav kůže a kožních adnex </w:t>
      </w:r>
    </w:p>
    <w:p w14:paraId="1ADC71A8" w14:textId="77777777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>- Zejména nervového systému, hormonálního systému, cévního a trávicího systému</w:t>
      </w:r>
    </w:p>
    <w:p w14:paraId="7BAE5300" w14:textId="3C1D4BFA" w:rsidR="00D913F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 xml:space="preserve">Komplexně účinné látky </w:t>
      </w:r>
    </w:p>
    <w:p w14:paraId="0508941B" w14:textId="1B6FE20F" w:rsidR="00D913FB" w:rsidRPr="008766DB" w:rsidRDefault="00D913FB" w:rsidP="00D913FB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1</w:t>
      </w:r>
      <w:r w:rsidR="0087116C" w:rsidRPr="008766DB">
        <w:rPr>
          <w:b/>
          <w:bCs/>
          <w:sz w:val="32"/>
          <w:szCs w:val="32"/>
        </w:rPr>
        <w:t>2</w:t>
      </w:r>
      <w:r w:rsidRPr="008766DB">
        <w:rPr>
          <w:b/>
          <w:bCs/>
          <w:sz w:val="32"/>
          <w:szCs w:val="32"/>
        </w:rPr>
        <w:t xml:space="preserve">. </w:t>
      </w:r>
      <w:r w:rsidR="005A0F4B">
        <w:rPr>
          <w:b/>
          <w:bCs/>
          <w:sz w:val="32"/>
          <w:szCs w:val="32"/>
        </w:rPr>
        <w:t>V</w:t>
      </w:r>
      <w:r w:rsidRPr="008766DB">
        <w:rPr>
          <w:b/>
          <w:bCs/>
          <w:sz w:val="32"/>
          <w:szCs w:val="32"/>
        </w:rPr>
        <w:t>nější</w:t>
      </w:r>
      <w:r w:rsidR="005A0F4B">
        <w:rPr>
          <w:b/>
          <w:bCs/>
          <w:sz w:val="32"/>
          <w:szCs w:val="32"/>
        </w:rPr>
        <w:t xml:space="preserve"> vlivy působící</w:t>
      </w:r>
      <w:r w:rsidRPr="008766DB">
        <w:rPr>
          <w:b/>
          <w:bCs/>
          <w:sz w:val="32"/>
          <w:szCs w:val="32"/>
        </w:rPr>
        <w:t xml:space="preserve"> na stav kůže </w:t>
      </w:r>
    </w:p>
    <w:p w14:paraId="352677D2" w14:textId="77777777" w:rsidR="00D913FB" w:rsidRPr="00E20BA2" w:rsidRDefault="00D913FB" w:rsidP="00D913FB">
      <w:pPr>
        <w:rPr>
          <w:sz w:val="28"/>
          <w:szCs w:val="28"/>
        </w:rPr>
      </w:pPr>
      <w:r w:rsidRPr="00E20BA2">
        <w:rPr>
          <w:sz w:val="28"/>
          <w:szCs w:val="28"/>
        </w:rPr>
        <w:t>- Zejména UV záření, teplota, vítr, vlhko, teplá a studená voda, kosmetické přípravky, civilizační faktory</w:t>
      </w:r>
    </w:p>
    <w:p w14:paraId="05291863" w14:textId="627AEAC3" w:rsidR="0087116C" w:rsidRPr="008766DB" w:rsidRDefault="00D913FB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ochraně pleti při opalování</w:t>
      </w:r>
    </w:p>
    <w:p w14:paraId="777E7245" w14:textId="6E2B1D86" w:rsidR="0087116C" w:rsidRPr="008766DB" w:rsidRDefault="0087116C" w:rsidP="0087116C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1</w:t>
      </w:r>
      <w:r w:rsidR="001D2240">
        <w:rPr>
          <w:b/>
          <w:bCs/>
          <w:sz w:val="32"/>
          <w:szCs w:val="32"/>
        </w:rPr>
        <w:t>3</w:t>
      </w:r>
      <w:r w:rsidRPr="008766DB">
        <w:rPr>
          <w:b/>
          <w:bCs/>
          <w:sz w:val="32"/>
          <w:szCs w:val="32"/>
        </w:rPr>
        <w:t xml:space="preserve">. Kosmetické </w:t>
      </w:r>
      <w:proofErr w:type="gramStart"/>
      <w:r w:rsidRPr="008766DB">
        <w:rPr>
          <w:b/>
          <w:bCs/>
          <w:sz w:val="32"/>
          <w:szCs w:val="32"/>
        </w:rPr>
        <w:t>ošetření - Povrchové</w:t>
      </w:r>
      <w:proofErr w:type="gramEnd"/>
      <w:r w:rsidRPr="008766DB">
        <w:rPr>
          <w:b/>
          <w:bCs/>
          <w:sz w:val="32"/>
          <w:szCs w:val="32"/>
        </w:rPr>
        <w:t xml:space="preserve"> a hluboké čištění pleti</w:t>
      </w:r>
    </w:p>
    <w:p w14:paraId="48F2BE6C" w14:textId="77777777" w:rsidR="0087116C" w:rsidRPr="00E20BA2" w:rsidRDefault="0087116C" w:rsidP="0087116C">
      <w:pPr>
        <w:rPr>
          <w:sz w:val="28"/>
          <w:szCs w:val="28"/>
        </w:rPr>
      </w:pPr>
      <w:r w:rsidRPr="00E20BA2">
        <w:rPr>
          <w:sz w:val="28"/>
          <w:szCs w:val="28"/>
        </w:rPr>
        <w:t>- Uveďte technologický postup a hygienické zásady, včetně napářky obličeje</w:t>
      </w:r>
    </w:p>
    <w:p w14:paraId="407F8783" w14:textId="02286514" w:rsidR="0087116C" w:rsidRPr="0087116C" w:rsidRDefault="0087116C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odlíčení pleti</w:t>
      </w:r>
    </w:p>
    <w:p w14:paraId="49521F11" w14:textId="6B0801BB" w:rsidR="00E20BA2" w:rsidRPr="008766DB" w:rsidRDefault="001D2240" w:rsidP="00E20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</w:t>
      </w:r>
      <w:r w:rsidR="00E20BA2" w:rsidRPr="008766DB">
        <w:rPr>
          <w:b/>
          <w:bCs/>
          <w:sz w:val="32"/>
          <w:szCs w:val="32"/>
        </w:rPr>
        <w:t xml:space="preserve">. </w:t>
      </w:r>
      <w:r w:rsidR="0087116C" w:rsidRPr="008766DB">
        <w:rPr>
          <w:b/>
          <w:bCs/>
          <w:sz w:val="32"/>
          <w:szCs w:val="32"/>
        </w:rPr>
        <w:t xml:space="preserve">Kosmetické </w:t>
      </w:r>
      <w:proofErr w:type="gramStart"/>
      <w:r w:rsidR="0087116C" w:rsidRPr="008766DB">
        <w:rPr>
          <w:b/>
          <w:bCs/>
          <w:sz w:val="32"/>
          <w:szCs w:val="32"/>
        </w:rPr>
        <w:t xml:space="preserve">ošetření - </w:t>
      </w:r>
      <w:r w:rsidR="00E20BA2" w:rsidRPr="008766DB">
        <w:rPr>
          <w:b/>
          <w:bCs/>
          <w:sz w:val="32"/>
          <w:szCs w:val="32"/>
        </w:rPr>
        <w:t>Barvení</w:t>
      </w:r>
      <w:proofErr w:type="gramEnd"/>
      <w:r w:rsidR="00E20BA2" w:rsidRPr="008766DB">
        <w:rPr>
          <w:b/>
          <w:bCs/>
          <w:sz w:val="32"/>
          <w:szCs w:val="32"/>
        </w:rPr>
        <w:t xml:space="preserve"> řas </w:t>
      </w:r>
      <w:r w:rsidRPr="008766DB">
        <w:rPr>
          <w:b/>
          <w:bCs/>
          <w:sz w:val="32"/>
          <w:szCs w:val="32"/>
        </w:rPr>
        <w:t xml:space="preserve">a </w:t>
      </w:r>
      <w:r>
        <w:rPr>
          <w:b/>
          <w:bCs/>
          <w:sz w:val="32"/>
          <w:szCs w:val="32"/>
        </w:rPr>
        <w:t xml:space="preserve">obočí, </w:t>
      </w:r>
      <w:r w:rsidR="00E20BA2" w:rsidRPr="008766DB">
        <w:rPr>
          <w:b/>
          <w:bCs/>
          <w:sz w:val="32"/>
          <w:szCs w:val="32"/>
        </w:rPr>
        <w:t>úprava obočí</w:t>
      </w:r>
      <w:r>
        <w:rPr>
          <w:b/>
          <w:bCs/>
          <w:sz w:val="32"/>
          <w:szCs w:val="32"/>
        </w:rPr>
        <w:t>;</w:t>
      </w:r>
      <w:r w:rsidR="00E20BA2" w:rsidRPr="008766DB">
        <w:rPr>
          <w:b/>
          <w:bCs/>
          <w:sz w:val="32"/>
          <w:szCs w:val="32"/>
        </w:rPr>
        <w:t xml:space="preserve"> depilace, epilace</w:t>
      </w:r>
    </w:p>
    <w:p w14:paraId="6E7EB8E6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>- Technologický postup, hygienické zásady; Kontraindikace barvení, přípravky</w:t>
      </w:r>
    </w:p>
    <w:p w14:paraId="0E8834B6" w14:textId="77777777" w:rsidR="00E20BA2" w:rsidRPr="00E20BA2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používané při depilaci a epilaci</w:t>
      </w:r>
    </w:p>
    <w:p w14:paraId="4D6C80A2" w14:textId="4C228C26" w:rsidR="0087116C" w:rsidRPr="008766DB" w:rsidRDefault="0087116C" w:rsidP="00E20BA2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1</w:t>
      </w:r>
      <w:r w:rsidR="001D2240">
        <w:rPr>
          <w:b/>
          <w:bCs/>
          <w:sz w:val="32"/>
          <w:szCs w:val="32"/>
        </w:rPr>
        <w:t>5</w:t>
      </w:r>
      <w:r w:rsidRPr="008766DB">
        <w:rPr>
          <w:b/>
          <w:bCs/>
          <w:sz w:val="32"/>
          <w:szCs w:val="32"/>
        </w:rPr>
        <w:t>. Kosmetické ošetření – Masky</w:t>
      </w:r>
      <w:r w:rsidR="001D2240">
        <w:rPr>
          <w:b/>
          <w:bCs/>
          <w:sz w:val="32"/>
          <w:szCs w:val="32"/>
        </w:rPr>
        <w:t xml:space="preserve"> a </w:t>
      </w:r>
      <w:r w:rsidRPr="008766DB">
        <w:rPr>
          <w:b/>
          <w:bCs/>
          <w:sz w:val="32"/>
          <w:szCs w:val="32"/>
        </w:rPr>
        <w:t>zábaly</w:t>
      </w:r>
      <w:r w:rsidR="001D2240">
        <w:rPr>
          <w:b/>
          <w:bCs/>
          <w:sz w:val="32"/>
          <w:szCs w:val="32"/>
        </w:rPr>
        <w:t xml:space="preserve">, </w:t>
      </w:r>
      <w:proofErr w:type="gramStart"/>
      <w:r w:rsidR="001D2240">
        <w:rPr>
          <w:b/>
          <w:bCs/>
          <w:sz w:val="32"/>
          <w:szCs w:val="32"/>
        </w:rPr>
        <w:t>peeling,</w:t>
      </w:r>
      <w:r w:rsidRPr="008766DB">
        <w:rPr>
          <w:b/>
          <w:bCs/>
          <w:sz w:val="32"/>
          <w:szCs w:val="32"/>
        </w:rPr>
        <w:t xml:space="preserve"> </w:t>
      </w:r>
      <w:r w:rsidR="001D2240">
        <w:rPr>
          <w:b/>
          <w:bCs/>
          <w:sz w:val="32"/>
          <w:szCs w:val="32"/>
        </w:rPr>
        <w:t xml:space="preserve"> pleťové</w:t>
      </w:r>
      <w:proofErr w:type="gramEnd"/>
      <w:r w:rsidR="001D2240">
        <w:rPr>
          <w:b/>
          <w:bCs/>
          <w:sz w:val="32"/>
          <w:szCs w:val="32"/>
        </w:rPr>
        <w:t xml:space="preserve"> </w:t>
      </w:r>
      <w:r w:rsidRPr="008766DB">
        <w:rPr>
          <w:b/>
          <w:bCs/>
          <w:sz w:val="32"/>
          <w:szCs w:val="32"/>
        </w:rPr>
        <w:t>krémy</w:t>
      </w:r>
      <w:r w:rsidR="001D2240">
        <w:rPr>
          <w:b/>
          <w:bCs/>
          <w:sz w:val="32"/>
          <w:szCs w:val="32"/>
        </w:rPr>
        <w:t xml:space="preserve"> a </w:t>
      </w:r>
      <w:r w:rsidR="009F4BDC" w:rsidRPr="008766DB">
        <w:rPr>
          <w:b/>
          <w:bCs/>
          <w:sz w:val="32"/>
          <w:szCs w:val="32"/>
        </w:rPr>
        <w:t>séra</w:t>
      </w:r>
      <w:r w:rsidR="001D2240">
        <w:rPr>
          <w:b/>
          <w:bCs/>
          <w:sz w:val="32"/>
          <w:szCs w:val="32"/>
        </w:rPr>
        <w:t xml:space="preserve"> </w:t>
      </w:r>
    </w:p>
    <w:p w14:paraId="7553FBA2" w14:textId="0F6435EB" w:rsidR="0087116C" w:rsidRDefault="0087116C" w:rsidP="00E20BA2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0BA2">
        <w:rPr>
          <w:sz w:val="28"/>
          <w:szCs w:val="28"/>
        </w:rPr>
        <w:t>Uveďte technologický postup</w:t>
      </w:r>
      <w:r>
        <w:rPr>
          <w:sz w:val="28"/>
          <w:szCs w:val="28"/>
        </w:rPr>
        <w:t>,</w:t>
      </w:r>
      <w:r w:rsidRPr="00E20BA2">
        <w:rPr>
          <w:sz w:val="28"/>
          <w:szCs w:val="28"/>
        </w:rPr>
        <w:t xml:space="preserve"> hygienické zásady</w:t>
      </w:r>
      <w:r>
        <w:rPr>
          <w:sz w:val="28"/>
          <w:szCs w:val="28"/>
        </w:rPr>
        <w:t xml:space="preserve">, kontraindikace </w:t>
      </w:r>
    </w:p>
    <w:p w14:paraId="2F963FBC" w14:textId="662EDDC1" w:rsidR="0087116C" w:rsidRDefault="0087116C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Kosmetické masky, zábaly, obklady</w:t>
      </w:r>
    </w:p>
    <w:p w14:paraId="686975C8" w14:textId="4ACD9BF8" w:rsidR="001D2240" w:rsidRPr="008766DB" w:rsidRDefault="001D2240" w:rsidP="001D2240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6</w:t>
      </w:r>
      <w:r w:rsidRPr="008766DB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K</w:t>
      </w:r>
      <w:r w:rsidRPr="008766DB">
        <w:rPr>
          <w:b/>
          <w:bCs/>
          <w:sz w:val="32"/>
          <w:szCs w:val="32"/>
        </w:rPr>
        <w:t xml:space="preserve">ožní onemocnění </w:t>
      </w:r>
      <w:r w:rsidR="00A36CA6">
        <w:rPr>
          <w:b/>
          <w:bCs/>
          <w:sz w:val="32"/>
          <w:szCs w:val="32"/>
        </w:rPr>
        <w:t>z</w:t>
      </w:r>
      <w:r w:rsidRPr="008766DB">
        <w:rPr>
          <w:b/>
          <w:bCs/>
          <w:sz w:val="32"/>
          <w:szCs w:val="32"/>
        </w:rPr>
        <w:t xml:space="preserve"> přecitlivělost</w:t>
      </w:r>
      <w:r w:rsidR="00A36CA6">
        <w:rPr>
          <w:b/>
          <w:bCs/>
          <w:sz w:val="32"/>
          <w:szCs w:val="32"/>
        </w:rPr>
        <w:t>i</w:t>
      </w:r>
    </w:p>
    <w:p w14:paraId="30D867BA" w14:textId="77777777" w:rsidR="001D2240" w:rsidRPr="00E20BA2" w:rsidRDefault="001D2240" w:rsidP="001D2240">
      <w:pPr>
        <w:rPr>
          <w:sz w:val="28"/>
          <w:szCs w:val="28"/>
        </w:rPr>
      </w:pPr>
      <w:r w:rsidRPr="00E20BA2">
        <w:rPr>
          <w:sz w:val="28"/>
          <w:szCs w:val="28"/>
        </w:rPr>
        <w:t>- Alergická reakce a její typy, průběh a formy ekzémů, kontaktní alergický ekzém</w:t>
      </w:r>
    </w:p>
    <w:p w14:paraId="12FC3FE6" w14:textId="2800E5E9" w:rsidR="00A36CA6" w:rsidRPr="00E20BA2" w:rsidRDefault="001D2240" w:rsidP="001D2240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Atopický ekzém, mikrobiální ekzém, kopřivka, lékové </w:t>
      </w:r>
      <w:proofErr w:type="spellStart"/>
      <w:r w:rsidRPr="00E20BA2">
        <w:rPr>
          <w:sz w:val="28"/>
          <w:szCs w:val="28"/>
        </w:rPr>
        <w:t>exantémy</w:t>
      </w:r>
      <w:proofErr w:type="spellEnd"/>
      <w:r w:rsidRPr="00E20BA2">
        <w:rPr>
          <w:sz w:val="28"/>
          <w:szCs w:val="28"/>
        </w:rPr>
        <w:t xml:space="preserve"> – formy testování</w:t>
      </w:r>
      <w:r w:rsidR="00A36CA6">
        <w:rPr>
          <w:sz w:val="28"/>
          <w:szCs w:val="28"/>
        </w:rPr>
        <w:t xml:space="preserve">, anafylaktický šok </w:t>
      </w:r>
    </w:p>
    <w:p w14:paraId="3D28FC72" w14:textId="3765C2B3" w:rsidR="001D2240" w:rsidRDefault="001D2240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s obsahem vonných látek</w:t>
      </w:r>
    </w:p>
    <w:p w14:paraId="2A2E0FC6" w14:textId="0540FAB0" w:rsidR="0087116C" w:rsidRPr="008766DB" w:rsidRDefault="0087116C" w:rsidP="0087116C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lastRenderedPageBreak/>
        <w:t>1</w:t>
      </w:r>
      <w:r w:rsidR="00B45E6F">
        <w:rPr>
          <w:b/>
          <w:bCs/>
          <w:sz w:val="32"/>
          <w:szCs w:val="32"/>
        </w:rPr>
        <w:t>7</w:t>
      </w:r>
      <w:r w:rsidRPr="008766DB">
        <w:rPr>
          <w:b/>
          <w:bCs/>
          <w:sz w:val="32"/>
          <w:szCs w:val="32"/>
        </w:rPr>
        <w:t>. Virové</w:t>
      </w:r>
      <w:r w:rsidR="00A36CA6">
        <w:rPr>
          <w:b/>
          <w:bCs/>
          <w:sz w:val="32"/>
          <w:szCs w:val="32"/>
        </w:rPr>
        <w:t xml:space="preserve"> </w:t>
      </w:r>
      <w:r w:rsidRPr="008766DB">
        <w:rPr>
          <w:b/>
          <w:bCs/>
          <w:sz w:val="32"/>
          <w:szCs w:val="32"/>
        </w:rPr>
        <w:t>kožní choroby</w:t>
      </w:r>
      <w:r w:rsidR="00A36CA6">
        <w:rPr>
          <w:b/>
          <w:bCs/>
          <w:sz w:val="32"/>
          <w:szCs w:val="32"/>
        </w:rPr>
        <w:t xml:space="preserve"> a onemocnění vyvolané koky</w:t>
      </w:r>
    </w:p>
    <w:p w14:paraId="441FEB95" w14:textId="46474CE6" w:rsidR="0087116C" w:rsidRPr="00E20BA2" w:rsidRDefault="0087116C" w:rsidP="0087116C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Bradavice, </w:t>
      </w:r>
      <w:proofErr w:type="spellStart"/>
      <w:r w:rsidR="00A36CA6">
        <w:rPr>
          <w:sz w:val="28"/>
          <w:szCs w:val="28"/>
        </w:rPr>
        <w:t>m</w:t>
      </w:r>
      <w:r w:rsidRPr="00E20BA2">
        <w:rPr>
          <w:sz w:val="28"/>
          <w:szCs w:val="28"/>
        </w:rPr>
        <w:t>oluska</w:t>
      </w:r>
      <w:proofErr w:type="spellEnd"/>
      <w:r w:rsidRPr="00E20BA2">
        <w:rPr>
          <w:sz w:val="28"/>
          <w:szCs w:val="28"/>
        </w:rPr>
        <w:t xml:space="preserve">, </w:t>
      </w:r>
      <w:r w:rsidR="00A36CA6">
        <w:rPr>
          <w:sz w:val="28"/>
          <w:szCs w:val="28"/>
        </w:rPr>
        <w:t>o</w:t>
      </w:r>
      <w:r w:rsidRPr="00E20BA2">
        <w:rPr>
          <w:sz w:val="28"/>
          <w:szCs w:val="28"/>
        </w:rPr>
        <w:t>pary</w:t>
      </w:r>
      <w:r w:rsidR="00A36CA6">
        <w:rPr>
          <w:sz w:val="28"/>
          <w:szCs w:val="28"/>
        </w:rPr>
        <w:t>, i</w:t>
      </w:r>
      <w:r w:rsidR="00A36CA6" w:rsidRPr="00A36CA6">
        <w:rPr>
          <w:sz w:val="28"/>
          <w:szCs w:val="28"/>
        </w:rPr>
        <w:t>mpetigo</w:t>
      </w:r>
      <w:r w:rsidR="00A36CA6">
        <w:rPr>
          <w:sz w:val="28"/>
          <w:szCs w:val="28"/>
        </w:rPr>
        <w:t>,</w:t>
      </w:r>
      <w:r w:rsidR="00A36CA6" w:rsidRPr="00A36CA6">
        <w:rPr>
          <w:sz w:val="28"/>
          <w:szCs w:val="28"/>
        </w:rPr>
        <w:t xml:space="preserve"> </w:t>
      </w:r>
      <w:r w:rsidR="00A36CA6">
        <w:rPr>
          <w:sz w:val="28"/>
          <w:szCs w:val="28"/>
        </w:rPr>
        <w:t>folikulitida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furunkl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furunkulóza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karbunkl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růže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ekthyma</w:t>
      </w:r>
      <w:r w:rsidR="00B45E6F">
        <w:rPr>
          <w:sz w:val="28"/>
          <w:szCs w:val="28"/>
        </w:rPr>
        <w:t>,</w:t>
      </w:r>
      <w:r w:rsidR="00A36CA6">
        <w:rPr>
          <w:sz w:val="28"/>
          <w:szCs w:val="28"/>
        </w:rPr>
        <w:t xml:space="preserve"> flegmona </w:t>
      </w:r>
    </w:p>
    <w:p w14:paraId="1F375E6C" w14:textId="727D3EF8" w:rsidR="0087116C" w:rsidRDefault="0087116C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Biologicky aktivní látky</w:t>
      </w:r>
    </w:p>
    <w:p w14:paraId="3762EB63" w14:textId="0DADCFF7" w:rsidR="00E20BA2" w:rsidRPr="008766DB" w:rsidRDefault="00B45E6F" w:rsidP="00E20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18</w:t>
      </w:r>
      <w:r w:rsidR="00E20BA2" w:rsidRPr="008766DB">
        <w:rPr>
          <w:b/>
          <w:bCs/>
          <w:sz w:val="32"/>
          <w:szCs w:val="32"/>
        </w:rPr>
        <w:t>. Pohlavní choroby a jejich projevy na kůži</w:t>
      </w:r>
    </w:p>
    <w:p w14:paraId="68ED14DF" w14:textId="14F0660D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Kapavka, </w:t>
      </w:r>
      <w:proofErr w:type="spellStart"/>
      <w:r w:rsidRPr="00E20BA2">
        <w:rPr>
          <w:sz w:val="28"/>
          <w:szCs w:val="28"/>
        </w:rPr>
        <w:t>Sifilis</w:t>
      </w:r>
      <w:proofErr w:type="spellEnd"/>
      <w:r w:rsidR="00B45E6F">
        <w:rPr>
          <w:sz w:val="28"/>
          <w:szCs w:val="28"/>
        </w:rPr>
        <w:t>, AIDS</w:t>
      </w:r>
      <w:r w:rsidRPr="00E20BA2">
        <w:rPr>
          <w:sz w:val="28"/>
          <w:szCs w:val="28"/>
        </w:rPr>
        <w:t>; Přenos, průběh, léčba</w:t>
      </w:r>
    </w:p>
    <w:p w14:paraId="6A469C08" w14:textId="159AC5A2" w:rsidR="00E20BA2" w:rsidRPr="00E20BA2" w:rsidRDefault="009F4BDC" w:rsidP="00E20BA2">
      <w:pPr>
        <w:rPr>
          <w:color w:val="D86DCB" w:themeColor="accent5" w:themeTint="99"/>
          <w:sz w:val="28"/>
          <w:szCs w:val="28"/>
        </w:rPr>
      </w:pPr>
      <w:r>
        <w:rPr>
          <w:color w:val="D86DCB" w:themeColor="accent5" w:themeTint="99"/>
          <w:sz w:val="28"/>
          <w:szCs w:val="28"/>
        </w:rPr>
        <w:t xml:space="preserve">Mýdla </w:t>
      </w:r>
    </w:p>
    <w:p w14:paraId="1E8E91C6" w14:textId="737C2CD1" w:rsidR="00E20BA2" w:rsidRPr="008766DB" w:rsidRDefault="00B45E6F" w:rsidP="00E20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19</w:t>
      </w:r>
      <w:r w:rsidR="00E20BA2" w:rsidRPr="008766DB">
        <w:rPr>
          <w:b/>
          <w:bCs/>
          <w:sz w:val="32"/>
          <w:szCs w:val="32"/>
        </w:rPr>
        <w:t xml:space="preserve">. Kosmetická masáž </w:t>
      </w:r>
    </w:p>
    <w:p w14:paraId="5E7B10D3" w14:textId="77777777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>- Význam, účinky, provedení, kontraindikace; Svaly obličeje, krku, dekoltu a ramen</w:t>
      </w:r>
    </w:p>
    <w:p w14:paraId="32415BD3" w14:textId="003418F8" w:rsidR="00E20BA2" w:rsidRPr="00E20BA2" w:rsidRDefault="00E20BA2" w:rsidP="00E20BA2">
      <w:pPr>
        <w:rPr>
          <w:sz w:val="28"/>
          <w:szCs w:val="28"/>
        </w:rPr>
      </w:pPr>
      <w:r w:rsidRPr="00E20BA2">
        <w:rPr>
          <w:sz w:val="28"/>
          <w:szCs w:val="28"/>
        </w:rPr>
        <w:t>- Jednotlivé fáze a intenzita masáže, typy a obsah masážních přípravků, graf</w:t>
      </w:r>
      <w:r w:rsidR="00B45E6F">
        <w:rPr>
          <w:sz w:val="28"/>
          <w:szCs w:val="28"/>
        </w:rPr>
        <w:t xml:space="preserve"> intenzity </w:t>
      </w:r>
    </w:p>
    <w:p w14:paraId="106C7A15" w14:textId="77777777" w:rsidR="00E20BA2" w:rsidRDefault="00E20BA2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Rostlinné oleje</w:t>
      </w:r>
    </w:p>
    <w:p w14:paraId="6B9C0574" w14:textId="39811644" w:rsidR="009F4BDC" w:rsidRPr="008766DB" w:rsidRDefault="009F4BDC" w:rsidP="009F4BDC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2</w:t>
      </w:r>
      <w:r w:rsidR="00B45E6F">
        <w:rPr>
          <w:b/>
          <w:bCs/>
          <w:sz w:val="32"/>
          <w:szCs w:val="32"/>
        </w:rPr>
        <w:t>0</w:t>
      </w:r>
      <w:r w:rsidRPr="008766DB">
        <w:rPr>
          <w:b/>
          <w:bCs/>
          <w:sz w:val="32"/>
          <w:szCs w:val="32"/>
        </w:rPr>
        <w:t xml:space="preserve">. </w:t>
      </w:r>
      <w:r w:rsidR="00B45E6F">
        <w:rPr>
          <w:b/>
          <w:bCs/>
          <w:sz w:val="32"/>
          <w:szCs w:val="32"/>
        </w:rPr>
        <w:t>C</w:t>
      </w:r>
      <w:r w:rsidRPr="008766DB">
        <w:rPr>
          <w:b/>
          <w:bCs/>
          <w:sz w:val="32"/>
          <w:szCs w:val="32"/>
        </w:rPr>
        <w:t xml:space="preserve">horobné změny na kůži při kožních onemocnění </w:t>
      </w:r>
    </w:p>
    <w:p w14:paraId="5B8A2A5A" w14:textId="77777777" w:rsidR="009F4BDC" w:rsidRPr="00E20BA2" w:rsidRDefault="009F4BDC" w:rsidP="009F4BDC">
      <w:pPr>
        <w:rPr>
          <w:sz w:val="28"/>
          <w:szCs w:val="28"/>
        </w:rPr>
      </w:pPr>
      <w:r w:rsidRPr="00E20BA2">
        <w:rPr>
          <w:sz w:val="28"/>
          <w:szCs w:val="28"/>
        </w:rPr>
        <w:t>- Objektivní – zánět, bujení, nádor, konfigurace, lokalizace, primární a sekundární eflorescence – uveďte příklady, plošné změny a výsledné stavy</w:t>
      </w:r>
    </w:p>
    <w:p w14:paraId="455FB298" w14:textId="28400326" w:rsidR="008766DB" w:rsidRPr="00B45E6F" w:rsidRDefault="009F4BDC" w:rsidP="009F4BDC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Suroviny z</w:t>
      </w:r>
      <w:r>
        <w:rPr>
          <w:color w:val="D86DCB" w:themeColor="accent5" w:themeTint="99"/>
          <w:sz w:val="28"/>
          <w:szCs w:val="28"/>
        </w:rPr>
        <w:t> </w:t>
      </w:r>
      <w:r w:rsidRPr="00E20BA2">
        <w:rPr>
          <w:color w:val="D86DCB" w:themeColor="accent5" w:themeTint="99"/>
          <w:sz w:val="28"/>
          <w:szCs w:val="28"/>
        </w:rPr>
        <w:t>ropy</w:t>
      </w:r>
    </w:p>
    <w:p w14:paraId="7BB076D4" w14:textId="181C0813" w:rsidR="009F4BDC" w:rsidRPr="008766DB" w:rsidRDefault="009F4BDC" w:rsidP="009F4BDC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2</w:t>
      </w:r>
      <w:r w:rsidR="00B45E6F">
        <w:rPr>
          <w:b/>
          <w:bCs/>
          <w:sz w:val="32"/>
          <w:szCs w:val="32"/>
        </w:rPr>
        <w:t>1</w:t>
      </w:r>
      <w:r w:rsidRPr="008766DB">
        <w:rPr>
          <w:b/>
          <w:bCs/>
          <w:sz w:val="32"/>
          <w:szCs w:val="32"/>
        </w:rPr>
        <w:t xml:space="preserve">. </w:t>
      </w:r>
      <w:r w:rsidR="003D2C0A" w:rsidRPr="008766DB">
        <w:rPr>
          <w:b/>
          <w:bCs/>
          <w:sz w:val="32"/>
          <w:szCs w:val="32"/>
        </w:rPr>
        <w:t>Parazitární</w:t>
      </w:r>
      <w:r w:rsidRPr="008766DB">
        <w:rPr>
          <w:b/>
          <w:bCs/>
          <w:sz w:val="32"/>
          <w:szCs w:val="32"/>
        </w:rPr>
        <w:t xml:space="preserve"> kožní onemocnění</w:t>
      </w:r>
    </w:p>
    <w:p w14:paraId="3BCB8E8A" w14:textId="47346FB7" w:rsidR="009F4BDC" w:rsidRPr="00E20BA2" w:rsidRDefault="009F4BDC" w:rsidP="009F4BDC">
      <w:pPr>
        <w:rPr>
          <w:sz w:val="28"/>
          <w:szCs w:val="28"/>
        </w:rPr>
      </w:pPr>
      <w:r w:rsidRPr="00E20BA2">
        <w:rPr>
          <w:sz w:val="28"/>
          <w:szCs w:val="28"/>
        </w:rPr>
        <w:t>- Nebezpečí, způsob napadení parazitem, další onemocnění přenášená parazity</w:t>
      </w:r>
    </w:p>
    <w:p w14:paraId="48DA109D" w14:textId="012435C8" w:rsidR="009F4BDC" w:rsidRDefault="009F4BDC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vybělení pleti</w:t>
      </w:r>
    </w:p>
    <w:p w14:paraId="5914E47A" w14:textId="63A1206C" w:rsidR="009F4BDC" w:rsidRPr="008766DB" w:rsidRDefault="009F4BDC" w:rsidP="009F4BDC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>2</w:t>
      </w:r>
      <w:r w:rsidR="00B45E6F">
        <w:rPr>
          <w:b/>
          <w:bCs/>
          <w:sz w:val="32"/>
          <w:szCs w:val="32"/>
        </w:rPr>
        <w:t>2</w:t>
      </w:r>
      <w:r w:rsidRPr="008766DB">
        <w:rPr>
          <w:b/>
          <w:bCs/>
          <w:sz w:val="32"/>
          <w:szCs w:val="32"/>
        </w:rPr>
        <w:t>. Léčba kožních onemocnění</w:t>
      </w:r>
    </w:p>
    <w:p w14:paraId="118DF809" w14:textId="77777777" w:rsidR="009F4BDC" w:rsidRPr="00E20BA2" w:rsidRDefault="009F4BDC" w:rsidP="009F4BDC">
      <w:pPr>
        <w:rPr>
          <w:sz w:val="28"/>
          <w:szCs w:val="28"/>
        </w:rPr>
      </w:pPr>
      <w:r w:rsidRPr="00E20BA2">
        <w:rPr>
          <w:sz w:val="28"/>
          <w:szCs w:val="28"/>
        </w:rPr>
        <w:t>- Vysvětlete léčbu farmakologickou, dietou, klimatickou, lázeňskou, místní podle lékové formy a účinek látek (zásypy, pasty, pudry), koupele, emulze, masti, oleje, léčba fyzikální</w:t>
      </w:r>
      <w:r w:rsidRPr="00E20BA2">
        <w:rPr>
          <w:b/>
          <w:bCs/>
          <w:sz w:val="28"/>
          <w:szCs w:val="28"/>
        </w:rPr>
        <w:t xml:space="preserve"> </w:t>
      </w:r>
      <w:r w:rsidRPr="00E20BA2">
        <w:rPr>
          <w:sz w:val="28"/>
          <w:szCs w:val="28"/>
        </w:rPr>
        <w:t>(aktinoterapie, elektroterapie, laserová, chirurgická)</w:t>
      </w:r>
    </w:p>
    <w:p w14:paraId="69180216" w14:textId="4F05261C" w:rsidR="009F4BDC" w:rsidRPr="00E20BA2" w:rsidRDefault="009F4BDC" w:rsidP="00E20BA2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ústní hygieně a péče o zuby</w:t>
      </w:r>
    </w:p>
    <w:p w14:paraId="6DC8C81A" w14:textId="3419D7A3" w:rsidR="001D2240" w:rsidRPr="008766DB" w:rsidRDefault="00B45E6F" w:rsidP="001D224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</w:t>
      </w:r>
      <w:r w:rsidR="001D2240" w:rsidRPr="008766DB">
        <w:rPr>
          <w:b/>
          <w:bCs/>
          <w:sz w:val="32"/>
          <w:szCs w:val="32"/>
        </w:rPr>
        <w:t>3. Kožní nemoci z neznámých příčin</w:t>
      </w:r>
    </w:p>
    <w:p w14:paraId="4AB17944" w14:textId="5E725EC1" w:rsidR="001D2240" w:rsidRPr="00E20BA2" w:rsidRDefault="001D2240" w:rsidP="001D2240">
      <w:pPr>
        <w:rPr>
          <w:sz w:val="28"/>
          <w:szCs w:val="28"/>
        </w:rPr>
      </w:pPr>
      <w:r w:rsidRPr="00E20BA2">
        <w:rPr>
          <w:sz w:val="28"/>
          <w:szCs w:val="28"/>
        </w:rPr>
        <w:t xml:space="preserve">- Lupénka, Pemfigus, </w:t>
      </w:r>
      <w:proofErr w:type="spellStart"/>
      <w:r w:rsidRPr="00E20BA2">
        <w:rPr>
          <w:sz w:val="28"/>
          <w:szCs w:val="28"/>
        </w:rPr>
        <w:t>Erytematodes</w:t>
      </w:r>
      <w:proofErr w:type="spellEnd"/>
    </w:p>
    <w:p w14:paraId="15860E3B" w14:textId="77777777" w:rsidR="001D2240" w:rsidRDefault="001D2240" w:rsidP="001D2240">
      <w:pPr>
        <w:rPr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Vonné látky</w:t>
      </w:r>
    </w:p>
    <w:p w14:paraId="6CFE42D8" w14:textId="7D2A3E16" w:rsidR="00B45E6F" w:rsidRPr="008766DB" w:rsidRDefault="00B45E6F" w:rsidP="00B45E6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24</w:t>
      </w:r>
      <w:r w:rsidRPr="008766DB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M</w:t>
      </w:r>
      <w:r w:rsidRPr="008766DB">
        <w:rPr>
          <w:b/>
          <w:bCs/>
          <w:sz w:val="32"/>
          <w:szCs w:val="32"/>
        </w:rPr>
        <w:t xml:space="preserve">ykózy </w:t>
      </w:r>
    </w:p>
    <w:p w14:paraId="71574A22" w14:textId="589CDDA8" w:rsidR="00B45E6F" w:rsidRPr="009F4BDC" w:rsidRDefault="00B45E6F" w:rsidP="00B45E6F">
      <w:pPr>
        <w:rPr>
          <w:sz w:val="28"/>
          <w:szCs w:val="28"/>
        </w:rPr>
      </w:pPr>
      <w:r w:rsidRPr="009F4BDC">
        <w:rPr>
          <w:b/>
          <w:bCs/>
          <w:sz w:val="28"/>
          <w:szCs w:val="28"/>
        </w:rPr>
        <w:t>-</w:t>
      </w:r>
      <w:r w:rsidRPr="009F4BDC">
        <w:rPr>
          <w:sz w:val="28"/>
          <w:szCs w:val="28"/>
        </w:rPr>
        <w:t xml:space="preserve"> </w:t>
      </w:r>
      <w:proofErr w:type="spellStart"/>
      <w:r w:rsidRPr="009F4BDC">
        <w:rPr>
          <w:sz w:val="28"/>
          <w:szCs w:val="28"/>
        </w:rPr>
        <w:t>Trichofýcie</w:t>
      </w:r>
      <w:proofErr w:type="spellEnd"/>
      <w:r w:rsidRPr="009F4BDC">
        <w:rPr>
          <w:sz w:val="28"/>
          <w:szCs w:val="28"/>
        </w:rPr>
        <w:t xml:space="preserve">, </w:t>
      </w:r>
      <w:proofErr w:type="spellStart"/>
      <w:r w:rsidRPr="009F4BDC">
        <w:rPr>
          <w:sz w:val="28"/>
          <w:szCs w:val="28"/>
        </w:rPr>
        <w:t>mikrosporie</w:t>
      </w:r>
      <w:proofErr w:type="spellEnd"/>
      <w:r w:rsidRPr="009F4BDC">
        <w:rPr>
          <w:sz w:val="28"/>
          <w:szCs w:val="28"/>
        </w:rPr>
        <w:t xml:space="preserve">, kvasinková onemocnění </w:t>
      </w:r>
    </w:p>
    <w:p w14:paraId="3CC3E952" w14:textId="77777777" w:rsidR="00B45E6F" w:rsidRDefault="00B45E6F" w:rsidP="00B45E6F">
      <w:pPr>
        <w:rPr>
          <w:color w:val="D86DCB" w:themeColor="accent5" w:themeTint="99"/>
          <w:sz w:val="28"/>
          <w:szCs w:val="28"/>
        </w:rPr>
      </w:pPr>
      <w:r w:rsidRPr="009F4BDC">
        <w:rPr>
          <w:color w:val="D86DCB" w:themeColor="accent5" w:themeTint="99"/>
          <w:sz w:val="28"/>
          <w:szCs w:val="28"/>
        </w:rPr>
        <w:t xml:space="preserve">Alkoholy (primární, sekundární, terciální, vyšší mastné alkoholy) </w:t>
      </w:r>
    </w:p>
    <w:p w14:paraId="16BA8FCD" w14:textId="77777777" w:rsidR="00B45E6F" w:rsidRPr="008766DB" w:rsidRDefault="00B45E6F" w:rsidP="00B45E6F">
      <w:pPr>
        <w:rPr>
          <w:b/>
          <w:bCs/>
          <w:sz w:val="32"/>
          <w:szCs w:val="32"/>
        </w:rPr>
      </w:pPr>
      <w:r w:rsidRPr="008766DB">
        <w:rPr>
          <w:b/>
          <w:bCs/>
          <w:sz w:val="32"/>
          <w:szCs w:val="32"/>
        </w:rPr>
        <w:t xml:space="preserve">25. Dekorativní líčení </w:t>
      </w:r>
    </w:p>
    <w:p w14:paraId="0E2B568F" w14:textId="77777777" w:rsidR="00B45E6F" w:rsidRPr="00E20BA2" w:rsidRDefault="00B45E6F" w:rsidP="00B45E6F">
      <w:pPr>
        <w:rPr>
          <w:sz w:val="28"/>
          <w:szCs w:val="28"/>
        </w:rPr>
      </w:pPr>
      <w:r w:rsidRPr="00E20BA2">
        <w:rPr>
          <w:sz w:val="28"/>
          <w:szCs w:val="28"/>
        </w:rPr>
        <w:t>- Všeobecné zásady při líčení obličeje, Líčení očního okolí, rtů, korekce, růže na tváře, výběr barev, hygienické zásady</w:t>
      </w:r>
    </w:p>
    <w:p w14:paraId="2FA4706F" w14:textId="77777777" w:rsidR="00B45E6F" w:rsidRPr="00E20BA2" w:rsidRDefault="00B45E6F" w:rsidP="00B45E6F">
      <w:pPr>
        <w:rPr>
          <w:color w:val="D86DCB" w:themeColor="accent5" w:themeTint="99"/>
          <w:sz w:val="28"/>
          <w:szCs w:val="28"/>
        </w:rPr>
      </w:pPr>
      <w:r w:rsidRPr="00E20BA2">
        <w:rPr>
          <w:color w:val="D86DCB" w:themeColor="accent5" w:themeTint="99"/>
          <w:sz w:val="28"/>
          <w:szCs w:val="28"/>
        </w:rPr>
        <w:t>Přípravky k líčení (Pleťové pudry, make-upy a korektory, Přípravky k líčení rtů, Přípravky k líčení obočí a řas)</w:t>
      </w:r>
    </w:p>
    <w:p w14:paraId="452AD1AC" w14:textId="77777777" w:rsidR="00B45E6F" w:rsidRPr="009F4BDC" w:rsidRDefault="00B45E6F" w:rsidP="00B45E6F">
      <w:pPr>
        <w:rPr>
          <w:color w:val="D86DCB" w:themeColor="accent5" w:themeTint="99"/>
          <w:sz w:val="28"/>
          <w:szCs w:val="28"/>
        </w:rPr>
      </w:pPr>
    </w:p>
    <w:p w14:paraId="12DB3D82" w14:textId="400D7227" w:rsidR="004001C9" w:rsidRPr="00E20BA2" w:rsidRDefault="004001C9" w:rsidP="00E20BA2">
      <w:pPr>
        <w:rPr>
          <w:color w:val="D86DCB" w:themeColor="accent5" w:themeTint="99"/>
          <w:sz w:val="28"/>
          <w:szCs w:val="28"/>
        </w:rPr>
      </w:pPr>
    </w:p>
    <w:sectPr w:rsidR="004001C9" w:rsidRPr="00E20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2233"/>
    <w:multiLevelType w:val="multilevel"/>
    <w:tmpl w:val="8D66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A01E0"/>
    <w:multiLevelType w:val="multilevel"/>
    <w:tmpl w:val="5260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26A52"/>
    <w:multiLevelType w:val="multilevel"/>
    <w:tmpl w:val="36DAD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842B7F"/>
    <w:multiLevelType w:val="multilevel"/>
    <w:tmpl w:val="DE50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31073"/>
    <w:multiLevelType w:val="multilevel"/>
    <w:tmpl w:val="89B6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1B25A6"/>
    <w:multiLevelType w:val="multilevel"/>
    <w:tmpl w:val="35A4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006C02"/>
    <w:multiLevelType w:val="hybridMultilevel"/>
    <w:tmpl w:val="73480F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80D6F"/>
    <w:multiLevelType w:val="multilevel"/>
    <w:tmpl w:val="100E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3E51F8"/>
    <w:multiLevelType w:val="multilevel"/>
    <w:tmpl w:val="D708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786632">
    <w:abstractNumId w:val="6"/>
  </w:num>
  <w:num w:numId="2" w16cid:durableId="1736050374">
    <w:abstractNumId w:val="8"/>
  </w:num>
  <w:num w:numId="3" w16cid:durableId="959724266">
    <w:abstractNumId w:val="0"/>
  </w:num>
  <w:num w:numId="4" w16cid:durableId="1117682846">
    <w:abstractNumId w:val="5"/>
  </w:num>
  <w:num w:numId="5" w16cid:durableId="1275399854">
    <w:abstractNumId w:val="7"/>
  </w:num>
  <w:num w:numId="6" w16cid:durableId="1066416423">
    <w:abstractNumId w:val="4"/>
  </w:num>
  <w:num w:numId="7" w16cid:durableId="15741970">
    <w:abstractNumId w:val="2"/>
  </w:num>
  <w:num w:numId="8" w16cid:durableId="1053045400">
    <w:abstractNumId w:val="3"/>
  </w:num>
  <w:num w:numId="9" w16cid:durableId="59796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96"/>
    <w:rsid w:val="000526B9"/>
    <w:rsid w:val="001463B7"/>
    <w:rsid w:val="001D2240"/>
    <w:rsid w:val="002B3C11"/>
    <w:rsid w:val="002D27AB"/>
    <w:rsid w:val="003D2C0A"/>
    <w:rsid w:val="004001C9"/>
    <w:rsid w:val="004660B9"/>
    <w:rsid w:val="005273A3"/>
    <w:rsid w:val="005A0F4B"/>
    <w:rsid w:val="005A1D96"/>
    <w:rsid w:val="005A2505"/>
    <w:rsid w:val="006B44EF"/>
    <w:rsid w:val="007061F8"/>
    <w:rsid w:val="007363A9"/>
    <w:rsid w:val="00754A94"/>
    <w:rsid w:val="007E5232"/>
    <w:rsid w:val="00810829"/>
    <w:rsid w:val="0087116C"/>
    <w:rsid w:val="008766DB"/>
    <w:rsid w:val="008B04F6"/>
    <w:rsid w:val="008D31F6"/>
    <w:rsid w:val="00945BCB"/>
    <w:rsid w:val="009A4743"/>
    <w:rsid w:val="009A733F"/>
    <w:rsid w:val="009E72A8"/>
    <w:rsid w:val="009F4BDC"/>
    <w:rsid w:val="00A20B14"/>
    <w:rsid w:val="00A36CA6"/>
    <w:rsid w:val="00A548BC"/>
    <w:rsid w:val="00AB299B"/>
    <w:rsid w:val="00B22943"/>
    <w:rsid w:val="00B45E6F"/>
    <w:rsid w:val="00C92191"/>
    <w:rsid w:val="00D63C08"/>
    <w:rsid w:val="00D72563"/>
    <w:rsid w:val="00D90B3B"/>
    <w:rsid w:val="00D913FB"/>
    <w:rsid w:val="00E2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AA1E"/>
  <w15:chartTrackingRefBased/>
  <w15:docId w15:val="{3AEE2B4C-4B95-45F5-9C1A-7CF03AC1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5232"/>
  </w:style>
  <w:style w:type="paragraph" w:styleId="Nadpis1">
    <w:name w:val="heading 1"/>
    <w:basedOn w:val="Normln"/>
    <w:next w:val="Normln"/>
    <w:link w:val="Nadpis1Char"/>
    <w:uiPriority w:val="9"/>
    <w:qFormat/>
    <w:rsid w:val="005A1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1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1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1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1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1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1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1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1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1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1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1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1D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1D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1D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1D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1D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1D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1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1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1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1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1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1D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1D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1D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1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1D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1D9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A733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A733F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400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670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Tkáčová</dc:creator>
  <cp:keywords/>
  <dc:description/>
  <cp:lastModifiedBy>Dominika Tkáčová</cp:lastModifiedBy>
  <cp:revision>5</cp:revision>
  <cp:lastPrinted>2025-09-23T08:05:00Z</cp:lastPrinted>
  <dcterms:created xsi:type="dcterms:W3CDTF">2026-03-04T07:22:00Z</dcterms:created>
  <dcterms:modified xsi:type="dcterms:W3CDTF">2026-08-27T13:27:00Z</dcterms:modified>
</cp:coreProperties>
</file>